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E5" w:rsidRDefault="007D06E5" w:rsidP="007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D06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«Мы выбираем здоровье и безопасность!»</w:t>
      </w:r>
    </w:p>
    <w:p w:rsidR="007D06E5" w:rsidRDefault="007D06E5" w:rsidP="007D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7D06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7D06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день мы посвятили </w:t>
      </w:r>
      <w:proofErr w:type="gramStart"/>
      <w:r w:rsidRPr="007D06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proofErr w:type="gramEnd"/>
      <w:r w:rsidRPr="007D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СОХРАНЯТЬ ЗДОРОВЬЕ?</w:t>
      </w:r>
      <w:r w:rsidRPr="007D0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6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" name="Рисунок 3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классах была проведена утренняя зарядка под лозунгом «Здоровье в порядке-спасибо зарядке».</w:t>
      </w:r>
    </w:p>
    <w:p w:rsidR="007D06E5" w:rsidRDefault="007D06E5" w:rsidP="007D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этого дня во всех классах классными руководителями были проведены классные часы на тему «ЗОЖ», с просмотром видеороликов и беседы с фельдшером из Краевой больницы им. Вагнера Е.А. Еленой Васильевной Макаровой на тему «Здоровый образ жизни».</w:t>
      </w:r>
    </w:p>
    <w:p w:rsidR="007D06E5" w:rsidRDefault="007D06E5" w:rsidP="007D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E5">
        <w:rPr>
          <w:rFonts w:ascii="Times New Roman" w:eastAsia="Times New Roman" w:hAnsi="Times New Roman" w:cs="Times New Roman"/>
          <w:sz w:val="28"/>
          <w:szCs w:val="28"/>
          <w:lang w:eastAsia="ru-RU"/>
        </w:rPr>
        <w:t>В 3а классе "День здоровья и правильного питания". С детьми проведена беседа в классе, поговорили о правильном питании. В столовой, с привлечением сотрудников, вновь побеседовали о необходимости приема горячей пищи. Как это важно для детского растущего организма.</w:t>
      </w:r>
    </w:p>
    <w:p w:rsidR="007D06E5" w:rsidRDefault="007D06E5" w:rsidP="007D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3Б прослушали беседу про правильное питание. Пользовались рабочей тетрадью «Две недели в лагере Здоровья».</w:t>
      </w:r>
    </w:p>
    <w:p w:rsidR="007D06E5" w:rsidRDefault="007D06E5" w:rsidP="007D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E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учащиеся, сегодня рисовали рисунки на тему «Личная гигиена», «ЗОЖ».</w:t>
      </w:r>
    </w:p>
    <w:p w:rsidR="007D06E5" w:rsidRDefault="007D06E5" w:rsidP="007D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этаже целый день велась трансляция мультфильмов на тему о здоровом образе жизни: «Азбука здоровья», «Здоровье», «Гигиена», «ЗОЖ» и др.</w:t>
      </w:r>
    </w:p>
    <w:p w:rsidR="007D06E5" w:rsidRPr="007D06E5" w:rsidRDefault="007D06E5" w:rsidP="007D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этой акции еще много интересного и полезного ждет нас впереди…</w:t>
      </w:r>
      <w:r w:rsidRPr="007D06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4" name="Рисунок 4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2C" w:rsidRPr="007D06E5" w:rsidRDefault="007D06E5" w:rsidP="007D06E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2398395</wp:posOffset>
            </wp:positionV>
            <wp:extent cx="2161540" cy="2174240"/>
            <wp:effectExtent l="19050" t="0" r="0" b="0"/>
            <wp:wrapNone/>
            <wp:docPr id="18" name="Рисунок 18" descr="https://sun9-9.userapi.com/impg/oItzsTQ80NMF26xKe2FPmTsuoBLJh8ZdOiVH7g/VWUKKd7qsoA.jpg?size=1600x1600&amp;quality=96&amp;sign=cc0112df5d43182587dfb149ff900e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9.userapi.com/impg/oItzsTQ80NMF26xKe2FPmTsuoBLJh8ZdOiVH7g/VWUKKd7qsoA.jpg?size=1600x1600&amp;quality=96&amp;sign=cc0112df5d43182587dfb149ff900eeb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74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-233182</wp:posOffset>
            </wp:positionH>
            <wp:positionV relativeFrom="paragraph">
              <wp:posOffset>57373</wp:posOffset>
            </wp:positionV>
            <wp:extent cx="2180453" cy="2174790"/>
            <wp:effectExtent l="19050" t="0" r="0" b="0"/>
            <wp:wrapNone/>
            <wp:docPr id="9" name="Рисунок 9" descr="https://sun9-84.userapi.com/impg/bzLF8SwzrTXSUruGxfmAn0EmRvpRBHX1RhMHWA/6HD1sKNmbJQ.jpg?size=1600x1600&amp;quality=96&amp;sign=c5ca65031857d131a6f8fbccee7da8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84.userapi.com/impg/bzLF8SwzrTXSUruGxfmAn0EmRvpRBHX1RhMHWA/6HD1sKNmbJQ.jpg?size=1600x1600&amp;quality=96&amp;sign=c5ca65031857d131a6f8fbccee7da8a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53" cy="2174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1094740</wp:posOffset>
            </wp:positionV>
            <wp:extent cx="2262505" cy="2261235"/>
            <wp:effectExtent l="19050" t="0" r="4445" b="0"/>
            <wp:wrapNone/>
            <wp:docPr id="21" name="Рисунок 21" descr="https://sun9-23.userapi.com/impg/Aq2pB8S7PH9kLVGCepUEkf-dicNSi_mIBQtHBA/FGX8AqfI7SA.jpg?size=1600x1600&amp;quality=96&amp;sign=f503d2cf3731a1c0474adde57cc4b8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23.userapi.com/impg/Aq2pB8S7PH9kLVGCepUEkf-dicNSi_mIBQtHBA/FGX8AqfI7SA.jpg?size=1600x1600&amp;quality=96&amp;sign=f503d2cf3731a1c0474adde57cc4b8c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2261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2528570</wp:posOffset>
            </wp:positionV>
            <wp:extent cx="2118360" cy="2112645"/>
            <wp:effectExtent l="19050" t="0" r="0" b="0"/>
            <wp:wrapNone/>
            <wp:docPr id="15" name="Рисунок 15" descr="https://sun9-37.userapi.com/impg/H4duizMD_tRrfosEG2bTd_SGwHyB7-Kg2wZNDQ/A5FyCz_sB00.jpg?size=1600x1600&amp;quality=96&amp;sign=db5647e5091588fb682390dc3b6e05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37.userapi.com/impg/H4duizMD_tRrfosEG2bTd_SGwHyB7-Kg2wZNDQ/A5FyCz_sB00.jpg?size=1600x1600&amp;quality=96&amp;sign=db5647e5091588fb682390dc3b6e05e0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2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57150</wp:posOffset>
            </wp:positionV>
            <wp:extent cx="2331720" cy="2334895"/>
            <wp:effectExtent l="19050" t="0" r="0" b="0"/>
            <wp:wrapNone/>
            <wp:docPr id="12" name="Рисунок 12" descr="https://sun9-86.userapi.com/impg/6AKjcJ5_QsWPKFCvIHxpOxAX3L9UPcdgnQ1kBQ/nufrpeZk74M.jpg?size=1600x1600&amp;quality=96&amp;sign=5e7d2baf54e70c7f569f2ee530ef0e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86.userapi.com/impg/6AKjcJ5_QsWPKFCvIHxpOxAX3L9UPcdgnQ1kBQ/nufrpeZk74M.jpg?size=1600x1600&amp;quality=96&amp;sign=5e7d2baf54e70c7f569f2ee530ef0ebd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4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t xml:space="preserve">    </w:t>
      </w:r>
    </w:p>
    <w:sectPr w:rsidR="00385C2C" w:rsidRPr="007D06E5" w:rsidSect="0038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D06E5"/>
    <w:rsid w:val="00385C2C"/>
    <w:rsid w:val="007D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2021-11-17T18:15:00Z</dcterms:created>
  <dcterms:modified xsi:type="dcterms:W3CDTF">2021-11-17T18:20:00Z</dcterms:modified>
</cp:coreProperties>
</file>