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6A" w:rsidRDefault="00225E6A" w:rsidP="00225E6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225E6A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Березниковский</w:t>
      </w:r>
      <w:proofErr w:type="spellEnd"/>
      <w:r w:rsidRPr="00225E6A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музей ПАО «</w:t>
      </w:r>
      <w:proofErr w:type="spellStart"/>
      <w:r w:rsidRPr="00225E6A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Уралкалий</w:t>
      </w:r>
      <w:proofErr w:type="spellEnd"/>
      <w:r w:rsidRPr="00225E6A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»</w:t>
      </w:r>
    </w:p>
    <w:p w:rsidR="0061481F" w:rsidRDefault="00225E6A" w:rsidP="00225E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E6A">
        <w:rPr>
          <w:rFonts w:ascii="Times New Roman" w:hAnsi="Times New Roman" w:cs="Times New Roman"/>
          <w:b/>
          <w:color w:val="7030A0"/>
          <w:sz w:val="28"/>
          <w:szCs w:val="28"/>
        </w:rPr>
        <w:br/>
      </w:r>
      <w:r w:rsidRPr="00225E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5E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ОАО «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Уралкалий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Новый музей входит в состав музейно-выставочного центра, объединяющего две музейные площадки в Березниках и Соликамске. Это единственный в России музей истории калийной промышленности.</w:t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Впервые музей ОАО «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Уралкалий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Березниках был открыт в 1993 году по инициативе генерального директора Компании. Открытие новой экспозиции музея имеет значение не только для «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Уралкалия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но и для городов Березники и Соликамск, где не одно поколение жителей связано с историей калийного производителя.</w:t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Принципиально новый подход к организации выставочного пространства позволил музею компании «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Уралкалий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стать пионером в своей области. Одним из наиболее интересных новшеств музея является его 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наполнение.</w:t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5" descr="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зале музея установлены сенсорные плазменные панели, с помощью которых можно получить подробную информацию об истории месторождения калийных солей на Урале, появлении и развитии солеварения в </w:t>
      </w:r>
      <w:proofErr w:type="spellStart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Верхнекамье</w:t>
      </w:r>
      <w:proofErr w:type="spellEnd"/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становлении калийной промышленности в России.</w:t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6" name="Рисунок 6" descr="🙍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🙍‍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7" name="Рисунок 7" descr="🙍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🙍‍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3В класса посетили этот замечательный музей, их восхищению не было предела!</w:t>
      </w:r>
      <w:r w:rsidRPr="00225E6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8" name="Рисунок 8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E6A" w:rsidRDefault="00225E6A" w:rsidP="00225E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43815</wp:posOffset>
            </wp:positionV>
            <wp:extent cx="1562100" cy="2087880"/>
            <wp:effectExtent l="19050" t="0" r="0" b="0"/>
            <wp:wrapNone/>
            <wp:docPr id="142" name="Рисунок 142" descr="https://sun9-1.userapi.com/impg/2ZSOaMdbHMCTqCD6xPBn-ykuSjBWM8CEm_2Dmw/zujolhMg0AE.jpg?size=1080x1439&amp;quality=96&amp;sign=2c7af6dc204f7df0fc52b6ffcee6f5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un9-1.userapi.com/impg/2ZSOaMdbHMCTqCD6xPBn-ykuSjBWM8CEm_2Dmw/zujolhMg0AE.jpg?size=1080x1439&amp;quality=96&amp;sign=2c7af6dc204f7df0fc52b6ffcee6f57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25E6A" w:rsidRPr="00225E6A" w:rsidRDefault="00225E6A" w:rsidP="0022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2707726</wp:posOffset>
            </wp:positionH>
            <wp:positionV relativeFrom="paragraph">
              <wp:posOffset>2273661</wp:posOffset>
            </wp:positionV>
            <wp:extent cx="2254593" cy="1655805"/>
            <wp:effectExtent l="19050" t="0" r="0" b="0"/>
            <wp:wrapNone/>
            <wp:docPr id="136" name="Рисунок 136" descr="https://sun9-45.userapi.com/impg/s7zxn2wJm4c1Euc8leIJqeM7DmehV4XhxEY7lg/qy3aQ_p9ZSo.jpg?size=1070x791&amp;quality=96&amp;sign=904c08ece24b6c58032c186593ebbf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sun9-45.userapi.com/impg/s7zxn2wJm4c1Euc8leIJqeM7DmehV4XhxEY7lg/qy3aQ_p9ZSo.jpg?size=1070x791&amp;quality=96&amp;sign=904c08ece24b6c58032c186593ebbf21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593" cy="1655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13953</wp:posOffset>
            </wp:positionH>
            <wp:positionV relativeFrom="paragraph">
              <wp:posOffset>1767033</wp:posOffset>
            </wp:positionV>
            <wp:extent cx="1698539" cy="2236573"/>
            <wp:effectExtent l="19050" t="0" r="0" b="0"/>
            <wp:wrapNone/>
            <wp:docPr id="139" name="Рисунок 139" descr="https://sun9-44.userapi.com/impg/rIPkM1I2dLOmX_MXfzB4JZmdgUtZRsonGJWz8A/BBuCU7lybP4.jpg?size=1076x1418&amp;quality=96&amp;sign=0bed7b1babd35dabc631b2b9eb4d90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un9-44.userapi.com/impg/rIPkM1I2dLOmX_MXfzB4JZmdgUtZRsonGJWz8A/BBuCU7lybP4.jpg?size=1076x1418&amp;quality=96&amp;sign=0bed7b1babd35dabc631b2b9eb4d9019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39" cy="22365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13953</wp:posOffset>
            </wp:positionH>
            <wp:positionV relativeFrom="paragraph">
              <wp:posOffset>17</wp:posOffset>
            </wp:positionV>
            <wp:extent cx="2229880" cy="1655806"/>
            <wp:effectExtent l="19050" t="0" r="0" b="0"/>
            <wp:wrapNone/>
            <wp:docPr id="133" name="Рисунок 133" descr="https://sun9-43.userapi.com/impg/8ooKRITrV7l_-P11vb6ZPLSkDtCGGaJ0ePuc6g/OombcF5_ByE.jpg?size=1080x800&amp;quality=96&amp;sign=fbddff191a77eafbc9dfe358ebce94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un9-43.userapi.com/impg/8ooKRITrV7l_-P11vb6ZPLSkDtCGGaJ0ePuc6g/OombcF5_ByE.jpg?size=1080x800&amp;quality=96&amp;sign=fbddff191a77eafbc9dfe358ebce940c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80" cy="1655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25E6A" w:rsidRPr="00225E6A" w:rsidSect="006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25E6A"/>
    <w:rsid w:val="00225E6A"/>
    <w:rsid w:val="0061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2021-11-18T17:55:00Z</dcterms:created>
  <dcterms:modified xsi:type="dcterms:W3CDTF">2021-11-18T17:57:00Z</dcterms:modified>
</cp:coreProperties>
</file>