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5D" w:rsidRPr="009E5207" w:rsidRDefault="00D8645D" w:rsidP="00387638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b/>
          <w:bCs/>
          <w:sz w:val="28"/>
          <w:szCs w:val="28"/>
          <w:lang w:eastAsia="ru-RU"/>
        </w:rPr>
        <w:t>ПЕРМСКИЙ КРАЙ</w:t>
      </w:r>
      <w:r w:rsidRPr="009E520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9E5207">
        <w:rPr>
          <w:rFonts w:ascii="Times New Roman" w:hAnsi="Times New Roman"/>
          <w:b/>
          <w:bCs/>
          <w:sz w:val="28"/>
          <w:szCs w:val="28"/>
          <w:lang w:eastAsia="ru-RU"/>
        </w:rPr>
        <w:t>ЗАКОН</w:t>
      </w:r>
      <w:r w:rsidRPr="009E5207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9E5207">
        <w:rPr>
          <w:rFonts w:ascii="Times New Roman" w:hAnsi="Times New Roman"/>
          <w:b/>
          <w:bCs/>
          <w:sz w:val="28"/>
          <w:szCs w:val="28"/>
          <w:lang w:eastAsia="ru-RU"/>
        </w:rPr>
        <w:t>01.11.2007 № 139-ПК </w:t>
      </w:r>
      <w:r w:rsidRPr="009E52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5207">
        <w:rPr>
          <w:rFonts w:ascii="Times New Roman" w:hAnsi="Times New Roman"/>
          <w:b/>
          <w:bCs/>
          <w:sz w:val="28"/>
          <w:szCs w:val="28"/>
          <w:lang w:eastAsia="ru-RU"/>
        </w:rPr>
        <w:t>ОБ АДМИНИСТРАТИВНЫХ ПРАВОНАРУШЕНИЯХ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 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b/>
          <w:bCs/>
          <w:sz w:val="28"/>
          <w:szCs w:val="28"/>
          <w:lang w:eastAsia="ru-RU"/>
        </w:rPr>
        <w:t>Статья 2.29. Нарушение тишины и покоя граждан в ночное время</w:t>
      </w:r>
    </w:p>
    <w:p w:rsidR="00D8645D" w:rsidRPr="009E5207" w:rsidRDefault="00D8645D" w:rsidP="009E52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 xml:space="preserve">1. Совершение в ночное время действий, нарушающих тишину и покой граждан, - штраф в размере от одной тысячи до двух тысяч рублей; 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Примечания: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1. Ночным временем для целей настоящей статьи признается время с 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9E5207">
        <w:rPr>
          <w:rFonts w:ascii="Times New Roman" w:hAnsi="Times New Roman"/>
          <w:sz w:val="28"/>
          <w:szCs w:val="28"/>
          <w:lang w:eastAsia="ru-RU"/>
        </w:rPr>
        <w:t xml:space="preserve">.00 до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9E5207">
        <w:rPr>
          <w:rFonts w:ascii="Times New Roman" w:hAnsi="Times New Roman"/>
          <w:sz w:val="28"/>
          <w:szCs w:val="28"/>
          <w:lang w:eastAsia="ru-RU"/>
        </w:rPr>
        <w:t>.00 следующего дня по местному времени.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2. Защищаемыми помещениями и территориями для целей настоящей статьи признаются: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помещения больниц, диспансеров, санаториев, профилакториев, домов отдыха и пансионатов;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квартиры жилых домов и частные домовладения, помещения детских садов с круглосуточным пребыванием, школ, домов-интернатов для детей, престарелых и инвалидов;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подъезды, кабины лифтов, лестничные клетки и другие места общего пользования жилых домов, больниц и санаториев, диспансеров, домов-интернатов для детей, престарелых и инвалидов;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территории больниц, диспансеров, детских садов, школ, домов-интернатов для детей, престарелых и инвалидов, гостиниц и общежитий, придомовые территории;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площадки отдыха на территории микрорайонов и групп жилых домов.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3. К действиям, нарушающим тишину и покой граждан, для целей настоящей статьи относятся: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 xml:space="preserve">использование на повышенной громкости телевизоров, радиоприемников, магнитофонов и других и устройств звукоусиления, 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крики, свист, пение и игра на музыкальных инструментах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b/>
          <w:bCs/>
          <w:sz w:val="28"/>
          <w:szCs w:val="28"/>
          <w:lang w:eastAsia="ru-RU"/>
        </w:rPr>
        <w:t>Статья 2.29.1. Неисполнение установленных законом Пермского края мер по предупреждению причинения вреда здоровью детей, их физическому, интеллектуальному, психическому, духовному и нравственному развитию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1. Допущение нахождения детей, не достигших возраста 16 лет, в общественных местах в пределах территории Пермского края в ночное время без сопровождения родителей, влекут на: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родителей - предупреждение или штраф в размере от пятисот до одной тысячи рублей;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2. Те же действия, совершенные повторно лицом, ранее подвергнутым административному наказанию за правонарушение - штраф на: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родителей (иных законных представителей) или лиц, осуществляющих мероприятия с участием детей, - в размере от одной тысячи до трех тысяч рублей;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 xml:space="preserve">Примечание. Ночным временем для целей настоящей статьи признается время с </w:t>
      </w:r>
      <w:r>
        <w:rPr>
          <w:rFonts w:ascii="Times New Roman" w:hAnsi="Times New Roman"/>
          <w:sz w:val="28"/>
          <w:szCs w:val="28"/>
          <w:lang w:eastAsia="ru-RU"/>
        </w:rPr>
        <w:t>23</w:t>
      </w:r>
      <w:r w:rsidRPr="009E5207">
        <w:rPr>
          <w:rFonts w:ascii="Times New Roman" w:hAnsi="Times New Roman"/>
          <w:sz w:val="28"/>
          <w:szCs w:val="28"/>
          <w:lang w:eastAsia="ru-RU"/>
        </w:rPr>
        <w:t xml:space="preserve"> до 6 часов местного времени в период с 1 мая по 30 сентября включительно и с 22 до 6 часов местного времени в период с 1 октября по 30 апреля включительно.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45D" w:rsidRPr="009E5207" w:rsidRDefault="00D8645D" w:rsidP="00387638">
      <w:pPr>
        <w:shd w:val="clear" w:color="auto" w:fill="FFFFFF"/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9E5207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 xml:space="preserve">ЗАКОН ПЕРМСКОГО КРАЯ ОТ 31 ОКТЯБРЯ </w:t>
      </w:r>
      <w:smartTag w:uri="urn:schemas-microsoft-com:office:smarttags" w:element="metricconverter">
        <w:smartTagPr>
          <w:attr w:name="ProductID" w:val="2011 Г"/>
        </w:smartTagPr>
        <w:r w:rsidRPr="009E5207">
          <w:rPr>
            <w:rFonts w:ascii="Times New Roman" w:hAnsi="Times New Roman"/>
            <w:b/>
            <w:bCs/>
            <w:caps/>
            <w:kern w:val="36"/>
            <w:sz w:val="28"/>
            <w:szCs w:val="28"/>
            <w:lang w:eastAsia="ru-RU"/>
          </w:rPr>
          <w:t>2011 Г</w:t>
        </w:r>
      </w:smartTag>
      <w:r w:rsidRPr="009E5207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. N 844-ПК 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sub_5"/>
      <w:r w:rsidRPr="009E5207">
        <w:rPr>
          <w:rFonts w:ascii="Times New Roman" w:hAnsi="Times New Roman"/>
          <w:b/>
          <w:bCs/>
          <w:sz w:val="28"/>
          <w:szCs w:val="28"/>
        </w:rPr>
        <w:t xml:space="preserve">Статья 5. </w:t>
      </w:r>
      <w:r w:rsidRPr="009E5207">
        <w:rPr>
          <w:rFonts w:ascii="Times New Roman" w:hAnsi="Times New Roman"/>
          <w:sz w:val="28"/>
          <w:szCs w:val="28"/>
        </w:rPr>
        <w:t>Порядок уведомления родителей (иных законных представителей) или лиц, осуществляющих мероприятия с участием детей, органов внутренних дел</w:t>
      </w:r>
      <w:bookmarkEnd w:id="0"/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1" w:name="sub_51"/>
      <w:r w:rsidRPr="009E5207">
        <w:rPr>
          <w:rFonts w:ascii="Times New Roman" w:hAnsi="Times New Roman"/>
          <w:sz w:val="28"/>
          <w:szCs w:val="28"/>
        </w:rPr>
        <w:t xml:space="preserve">1. В случае обнаружения ребенка в местах, указанных в </w:t>
      </w:r>
      <w:bookmarkEnd w:id="1"/>
      <w:r w:rsidRPr="009E5207">
        <w:rPr>
          <w:rFonts w:ascii="Times New Roman" w:hAnsi="Times New Roman"/>
          <w:sz w:val="28"/>
          <w:szCs w:val="28"/>
        </w:rPr>
        <w:t>статье 2 настоящего Закона, граждане, должностные лица уведомляют родителей по телефону. В случае отсутствия родителей, невозможности установления места их нахождения,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2" w:name="sub_52"/>
      <w:r w:rsidRPr="009E5207">
        <w:rPr>
          <w:rFonts w:ascii="Times New Roman" w:hAnsi="Times New Roman"/>
          <w:sz w:val="28"/>
          <w:szCs w:val="28"/>
        </w:rPr>
        <w:t xml:space="preserve">2. Органы внутренних дел после поступления сообщения в случаях, указанных в </w:t>
      </w:r>
      <w:bookmarkEnd w:id="2"/>
      <w:r w:rsidRPr="009E5207">
        <w:rPr>
          <w:rFonts w:ascii="Times New Roman" w:hAnsi="Times New Roman"/>
          <w:sz w:val="28"/>
          <w:szCs w:val="28"/>
        </w:rPr>
        <w:t>части 1 настоящей статьи, принимают меры в пределах своей компетенции.</w:t>
      </w:r>
    </w:p>
    <w:p w:rsidR="00D8645D" w:rsidRPr="009E5207" w:rsidRDefault="00D8645D" w:rsidP="009E5207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645D" w:rsidRPr="009E5207" w:rsidRDefault="00D8645D" w:rsidP="009E5207">
      <w:pPr>
        <w:pStyle w:val="ConsPlusTitle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ПЕРЕЧЕНЬ мест, нахождение в которых может причинить детям, не достигших возраста 18 лет, вред их здоровью, физическому, интеллектуальному, психическому, духовному и нравственному развитию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Объекты, предназначенные для доступа к сети Интернет, организации лотерей, азартных игр, в том числе компьютерных, боулинга, бильярда.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Специализированные магазины и предприятия общественного питания (рюмочные, закусочные, винные, пивные бары), осуществляющие продажу алкогольной продукции, пива и табачных изделий.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Предприятия, предназначенные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Подвалы, чердаки, технические этажи зданий, кровли многоэтажных домов.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Электрические подстанции и линии электропередач.</w:t>
      </w:r>
    </w:p>
    <w:p w:rsidR="00D8645D" w:rsidRPr="009E5207" w:rsidRDefault="00D8645D" w:rsidP="009E5207">
      <w:pPr>
        <w:pStyle w:val="ConsPlusNormal"/>
        <w:numPr>
          <w:ilvl w:val="0"/>
          <w:numId w:val="1"/>
        </w:numPr>
        <w:ind w:left="142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 xml:space="preserve">Сооружения и территории строящихся объектов                                           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Улицы,  парки, скверы, площади, дворы многоквартирных домов.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Стадионы и спортивные площадки.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Подъезды жилых домов, чердаки, подвалы жилых домов, лестничные площадки, лестницы, лифты, коридоры.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Остановочные комплексы.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Транспортные средства общего пользования.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Нежилые и ветхие дома, бесхозные здания.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Вокзалы (авто-, железнодорожный) аэропорт и прилегающие к ним территории.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Объекты дорожной инфраструктуры (дороги, трассы, железные дороги).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Рынки и прилегающие к ним территории.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Пляжи, набережные и места неорганизованного отдыха на открытых водоемах.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Гаражные кооперативы и прилегающие к ним территории.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Объекты и территории общего пользования коллективных садов и садово-огородных товариществ.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Территории производственных предприятий.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Территории учреждений образования, культуры, здравоохранения.</w:t>
      </w:r>
    </w:p>
    <w:p w:rsidR="00D8645D" w:rsidRPr="009E5207" w:rsidRDefault="00D8645D" w:rsidP="009E5207">
      <w:pPr>
        <w:pStyle w:val="ConsPlusNormal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5207">
        <w:rPr>
          <w:rFonts w:ascii="Times New Roman" w:hAnsi="Times New Roman" w:cs="Times New Roman"/>
          <w:sz w:val="28"/>
          <w:szCs w:val="28"/>
        </w:rPr>
        <w:t>Кладбища.</w:t>
      </w:r>
    </w:p>
    <w:p w:rsidR="00D8645D" w:rsidRPr="009E5207" w:rsidRDefault="00D8645D" w:rsidP="009E5207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9E5207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D8645D" w:rsidRDefault="00D8645D" w:rsidP="00387638">
      <w:pPr>
        <w:spacing w:after="0" w:line="240" w:lineRule="auto"/>
        <w:ind w:firstLine="426"/>
        <w:jc w:val="center"/>
      </w:pPr>
    </w:p>
    <w:p w:rsidR="00D8645D" w:rsidRDefault="00D8645D" w:rsidP="00387638">
      <w:pPr>
        <w:spacing w:after="0" w:line="240" w:lineRule="auto"/>
        <w:ind w:firstLine="426"/>
        <w:jc w:val="center"/>
      </w:pPr>
    </w:p>
    <w:p w:rsidR="00D8645D" w:rsidRDefault="00D8645D" w:rsidP="00387638">
      <w:pPr>
        <w:spacing w:after="0" w:line="240" w:lineRule="auto"/>
        <w:ind w:firstLine="426"/>
        <w:jc w:val="center"/>
      </w:pPr>
      <w:hyperlink r:id="rId5" w:history="1">
        <w:r w:rsidRPr="009E5207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Кодекс об административных правонарушениях РФ</w:t>
        </w:r>
      </w:hyperlink>
    </w:p>
    <w:p w:rsidR="00D8645D" w:rsidRPr="009E5207" w:rsidRDefault="00D8645D" w:rsidP="00387638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Статья 20.22 - Появление в состоянии опьянения несовершеннолетних в общественных местах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- влечет штраф на родителей или иных законных представителей несовершеннолетних в размере от трехсот до пятисот рублей.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Статья 20.1 - Мелкое хулиганство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1. Мелкое хулиганство -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 штраф в размере от пятисот до одной тысячи рублей или административный арест на срок до пятнадцати суток.</w:t>
      </w:r>
    </w:p>
    <w:p w:rsidR="00D8645D" w:rsidRPr="009E5207" w:rsidRDefault="00D8645D" w:rsidP="009E52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Статья 5.61 - Оскорбление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 xml:space="preserve">1. Оскорбление - унижение чести и достоинства другого лица, выраженное в неприличной форме, - штраф в размере от одной тысячи до трех тысяч рублей; </w:t>
      </w:r>
    </w:p>
    <w:p w:rsidR="00D8645D" w:rsidRPr="009E5207" w:rsidRDefault="00D8645D" w:rsidP="009E520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Статья 20.20 - 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1. 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сооружениях -штраф в размере от ста до трехсот рублей.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2. 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 </w:t>
      </w:r>
      <w:hyperlink r:id="rId6" w:anchor="p1" w:history="1">
        <w:r w:rsidRPr="009E5207">
          <w:rPr>
            <w:rFonts w:ascii="Times New Roman" w:hAnsi="Times New Roman"/>
            <w:sz w:val="28"/>
            <w:szCs w:val="28"/>
            <w:lang w:eastAsia="ru-RU"/>
          </w:rPr>
          <w:t>1</w:t>
        </w:r>
      </w:hyperlink>
      <w:r w:rsidRPr="009E5207">
        <w:rPr>
          <w:rFonts w:ascii="Times New Roman" w:hAnsi="Times New Roman"/>
          <w:sz w:val="28"/>
          <w:szCs w:val="28"/>
          <w:lang w:eastAsia="ru-RU"/>
        </w:rPr>
        <w:t> настоящей статьи) - штраф в размере от пятисот до семисот рублей.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9E5207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Статья 20.21 - Появление в общественных местах в состоянии опьянения</w:t>
      </w:r>
    </w:p>
    <w:p w:rsidR="00D8645D" w:rsidRPr="009E5207" w:rsidRDefault="00D8645D" w:rsidP="009E520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5207">
        <w:rPr>
          <w:rFonts w:ascii="Times New Roman" w:hAnsi="Times New Roman"/>
          <w:sz w:val="28"/>
          <w:szCs w:val="28"/>
          <w:lang w:eastAsia="ru-RU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- штраф в размере от ста до пятисот рублей или административный арест на срок до пятнадцати суток.</w:t>
      </w:r>
    </w:p>
    <w:p w:rsidR="00D8645D" w:rsidRPr="009E5207" w:rsidRDefault="00D8645D" w:rsidP="009E520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D8645D" w:rsidRDefault="00D8645D" w:rsidP="003876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8645D" w:rsidRDefault="00D8645D" w:rsidP="003876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8645D" w:rsidRPr="009E5207" w:rsidRDefault="00D8645D" w:rsidP="00387638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9E5207">
        <w:rPr>
          <w:rFonts w:ascii="Times New Roman" w:hAnsi="Times New Roman"/>
          <w:b/>
          <w:sz w:val="28"/>
          <w:szCs w:val="28"/>
        </w:rPr>
        <w:t xml:space="preserve">Уголовный кодекс </w:t>
      </w:r>
      <w:r>
        <w:rPr>
          <w:rFonts w:ascii="Times New Roman" w:hAnsi="Times New Roman"/>
          <w:b/>
          <w:sz w:val="28"/>
          <w:szCs w:val="28"/>
        </w:rPr>
        <w:t>РФ</w:t>
      </w:r>
    </w:p>
    <w:p w:rsidR="00D8645D" w:rsidRPr="009E5207" w:rsidRDefault="00D8645D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rStyle w:val="s10"/>
          <w:b/>
          <w:bCs/>
          <w:sz w:val="28"/>
          <w:szCs w:val="28"/>
        </w:rPr>
        <w:t>Статья 111.</w:t>
      </w:r>
      <w:r w:rsidRPr="009E5207">
        <w:rPr>
          <w:rStyle w:val="apple-converted-space"/>
          <w:sz w:val="28"/>
          <w:szCs w:val="28"/>
        </w:rPr>
        <w:t> </w:t>
      </w:r>
      <w:r w:rsidRPr="009E5207">
        <w:rPr>
          <w:sz w:val="28"/>
          <w:szCs w:val="28"/>
        </w:rPr>
        <w:t>Умышленное причинение</w:t>
      </w:r>
      <w:r w:rsidRPr="009E5207">
        <w:rPr>
          <w:rStyle w:val="apple-converted-space"/>
          <w:sz w:val="28"/>
          <w:szCs w:val="28"/>
        </w:rPr>
        <w:t> </w:t>
      </w:r>
      <w:hyperlink r:id="rId7" w:anchor="block_1041" w:history="1">
        <w:r w:rsidRPr="009E5207">
          <w:rPr>
            <w:rStyle w:val="Hyperlink"/>
            <w:color w:val="auto"/>
            <w:sz w:val="28"/>
            <w:szCs w:val="28"/>
            <w:u w:val="none"/>
          </w:rPr>
          <w:t>тяжкого вреда здоровью</w:t>
        </w:r>
      </w:hyperlink>
    </w:p>
    <w:p w:rsidR="00D8645D" w:rsidRPr="009E5207" w:rsidRDefault="00D8645D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>1. Умышленное причинение тяжкого вреда здоровью, опасного для жизни человека, или повлекшего за собой потерю зрения, речи, слуха либо какого-либо органа или утрату органом его функций, психическое расстройство, заболевание наркоманией либо токсикоманией, или выразившегося в неизгладимом обезображивании лица –</w:t>
      </w:r>
      <w:bookmarkStart w:id="3" w:name="11012"/>
      <w:bookmarkEnd w:id="3"/>
      <w:r w:rsidRPr="009E5207">
        <w:rPr>
          <w:sz w:val="28"/>
          <w:szCs w:val="28"/>
        </w:rPr>
        <w:t xml:space="preserve"> лишение свободы </w:t>
      </w:r>
    </w:p>
    <w:p w:rsidR="00D8645D" w:rsidRPr="009E5207" w:rsidRDefault="00D8645D" w:rsidP="009E520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45D" w:rsidRPr="009E5207" w:rsidRDefault="00D8645D" w:rsidP="009E52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8645D" w:rsidRPr="009E5207" w:rsidRDefault="00D8645D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9E5207">
        <w:rPr>
          <w:rStyle w:val="s10"/>
          <w:b/>
          <w:bCs/>
          <w:sz w:val="28"/>
          <w:szCs w:val="28"/>
        </w:rPr>
        <w:t>Статья 112.</w:t>
      </w:r>
      <w:r w:rsidRPr="009E5207">
        <w:rPr>
          <w:rStyle w:val="apple-converted-space"/>
          <w:b/>
          <w:sz w:val="28"/>
          <w:szCs w:val="28"/>
        </w:rPr>
        <w:t> </w:t>
      </w:r>
      <w:r w:rsidRPr="009E5207">
        <w:rPr>
          <w:b/>
          <w:sz w:val="28"/>
          <w:szCs w:val="28"/>
        </w:rPr>
        <w:t>Умышленное причинение</w:t>
      </w:r>
      <w:r w:rsidRPr="009E5207">
        <w:rPr>
          <w:rStyle w:val="apple-converted-space"/>
          <w:b/>
          <w:sz w:val="28"/>
          <w:szCs w:val="28"/>
        </w:rPr>
        <w:t> </w:t>
      </w:r>
      <w:hyperlink r:id="rId8" w:anchor="block_1042" w:history="1">
        <w:r w:rsidRPr="009E5207">
          <w:rPr>
            <w:rStyle w:val="Hyperlink"/>
            <w:b/>
            <w:color w:val="auto"/>
            <w:sz w:val="28"/>
            <w:szCs w:val="28"/>
            <w:u w:val="none"/>
          </w:rPr>
          <w:t>средней тяжести вреда здоровью</w:t>
        </w:r>
      </w:hyperlink>
    </w:p>
    <w:p w:rsidR="00D8645D" w:rsidRPr="009E5207" w:rsidRDefault="00D8645D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>1. Умышленное причинение средней тяжести вреда здоровью, не опасного для жизни человека, но вызвавшего длительное расстройство здоровья -</w:t>
      </w:r>
      <w:bookmarkStart w:id="4" w:name="1120102"/>
      <w:bookmarkEnd w:id="4"/>
      <w:r w:rsidRPr="009E5207">
        <w:rPr>
          <w:sz w:val="28"/>
          <w:szCs w:val="28"/>
        </w:rPr>
        <w:t xml:space="preserve"> наказывается ограничением свободы </w:t>
      </w:r>
    </w:p>
    <w:p w:rsidR="00D8645D" w:rsidRDefault="00D8645D" w:rsidP="009E5207">
      <w:pPr>
        <w:pStyle w:val="s15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9E5207">
        <w:rPr>
          <w:rStyle w:val="apple-converted-space"/>
          <w:sz w:val="28"/>
          <w:szCs w:val="28"/>
        </w:rPr>
        <w:t> </w:t>
      </w:r>
    </w:p>
    <w:p w:rsidR="00D8645D" w:rsidRPr="009E5207" w:rsidRDefault="00D8645D" w:rsidP="009E5207">
      <w:pPr>
        <w:pStyle w:val="s1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E5207">
        <w:rPr>
          <w:b/>
          <w:sz w:val="28"/>
          <w:szCs w:val="28"/>
        </w:rPr>
        <w:t>Умышленное причинение</w:t>
      </w:r>
      <w:r w:rsidRPr="009E5207">
        <w:rPr>
          <w:rStyle w:val="apple-converted-space"/>
          <w:b/>
          <w:sz w:val="28"/>
          <w:szCs w:val="28"/>
        </w:rPr>
        <w:t> </w:t>
      </w:r>
      <w:hyperlink r:id="rId9" w:anchor="block_1043" w:history="1">
        <w:r w:rsidRPr="009E5207">
          <w:rPr>
            <w:rStyle w:val="Hyperlink"/>
            <w:b/>
            <w:color w:val="auto"/>
            <w:sz w:val="28"/>
            <w:szCs w:val="28"/>
            <w:u w:val="none"/>
          </w:rPr>
          <w:t>легкого вреда здоровью</w:t>
        </w:r>
      </w:hyperlink>
    </w:p>
    <w:p w:rsidR="00D8645D" w:rsidRPr="009E5207" w:rsidRDefault="00D8645D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>1. Умышленное причинение легкого вреда здоровью, вызвавшего кратковременное расстройство здоровья -</w:t>
      </w:r>
      <w:bookmarkStart w:id="5" w:name="115012"/>
      <w:bookmarkEnd w:id="5"/>
      <w:r w:rsidRPr="009E5207">
        <w:rPr>
          <w:sz w:val="28"/>
          <w:szCs w:val="28"/>
        </w:rPr>
        <w:t xml:space="preserve"> наказывается штрафом </w:t>
      </w:r>
    </w:p>
    <w:p w:rsidR="00D8645D" w:rsidRPr="009E5207" w:rsidRDefault="00D8645D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rStyle w:val="s10"/>
          <w:b/>
          <w:bCs/>
          <w:sz w:val="28"/>
          <w:szCs w:val="28"/>
        </w:rPr>
      </w:pPr>
    </w:p>
    <w:p w:rsidR="00D8645D" w:rsidRPr="009E5207" w:rsidRDefault="00D8645D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b/>
          <w:sz w:val="28"/>
          <w:szCs w:val="28"/>
        </w:rPr>
      </w:pPr>
      <w:r w:rsidRPr="009E5207">
        <w:rPr>
          <w:rStyle w:val="s10"/>
          <w:b/>
          <w:bCs/>
          <w:sz w:val="28"/>
          <w:szCs w:val="28"/>
        </w:rPr>
        <w:t>Статья 116.</w:t>
      </w:r>
      <w:r w:rsidRPr="009E5207">
        <w:rPr>
          <w:rStyle w:val="apple-converted-space"/>
          <w:b/>
          <w:sz w:val="28"/>
          <w:szCs w:val="28"/>
        </w:rPr>
        <w:t> </w:t>
      </w:r>
      <w:r w:rsidRPr="009E5207">
        <w:rPr>
          <w:b/>
          <w:sz w:val="28"/>
          <w:szCs w:val="28"/>
        </w:rPr>
        <w:t>Побои</w:t>
      </w:r>
    </w:p>
    <w:p w:rsidR="00D8645D" w:rsidRPr="009E5207" w:rsidRDefault="00D8645D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>1. Нанесение побоев или совершение иных насильственных действий, причинивших физическую боль -</w:t>
      </w:r>
      <w:bookmarkStart w:id="6" w:name="116012"/>
      <w:bookmarkEnd w:id="6"/>
      <w:r w:rsidRPr="009E5207">
        <w:rPr>
          <w:sz w:val="28"/>
          <w:szCs w:val="28"/>
        </w:rPr>
        <w:t xml:space="preserve"> наказываются штрафом </w:t>
      </w:r>
    </w:p>
    <w:p w:rsidR="00D8645D" w:rsidRPr="009E5207" w:rsidRDefault="00D8645D" w:rsidP="009E5207">
      <w:pPr>
        <w:pStyle w:val="s15"/>
        <w:spacing w:before="0" w:beforeAutospacing="0" w:after="0" w:afterAutospacing="0"/>
        <w:ind w:firstLine="426"/>
        <w:jc w:val="both"/>
        <w:rPr>
          <w:rStyle w:val="s10"/>
          <w:b/>
          <w:bCs/>
          <w:sz w:val="28"/>
          <w:szCs w:val="28"/>
        </w:rPr>
      </w:pPr>
    </w:p>
    <w:p w:rsidR="00D8645D" w:rsidRPr="009E5207" w:rsidRDefault="00D8645D" w:rsidP="009E5207">
      <w:pPr>
        <w:pStyle w:val="s1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rStyle w:val="s10"/>
          <w:b/>
          <w:bCs/>
          <w:sz w:val="28"/>
          <w:szCs w:val="28"/>
        </w:rPr>
        <w:t>Статья 128.1</w:t>
      </w:r>
      <w:r w:rsidRPr="009E5207">
        <w:rPr>
          <w:sz w:val="28"/>
          <w:szCs w:val="28"/>
        </w:rPr>
        <w:t xml:space="preserve">. </w:t>
      </w:r>
      <w:r w:rsidRPr="009E5207">
        <w:rPr>
          <w:b/>
          <w:sz w:val="28"/>
          <w:szCs w:val="28"/>
        </w:rPr>
        <w:t>Клевета</w:t>
      </w:r>
    </w:p>
    <w:p w:rsidR="00D8645D" w:rsidRPr="009E5207" w:rsidRDefault="00D8645D" w:rsidP="009E5207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E5207">
        <w:rPr>
          <w:sz w:val="28"/>
          <w:szCs w:val="28"/>
        </w:rPr>
        <w:t>1. Клевета - распространение заведомо ложных сведений, порочащих честь и достоинство другого лица или подрывающих его репутацию -</w:t>
      </w:r>
      <w:bookmarkStart w:id="7" w:name="128111"/>
      <w:bookmarkEnd w:id="7"/>
      <w:r w:rsidRPr="009E5207">
        <w:rPr>
          <w:sz w:val="28"/>
          <w:szCs w:val="28"/>
        </w:rPr>
        <w:t xml:space="preserve"> наказывается штрафом </w:t>
      </w:r>
    </w:p>
    <w:p w:rsidR="00D8645D" w:rsidRPr="009E5207" w:rsidRDefault="00D8645D" w:rsidP="009E5207">
      <w:pPr>
        <w:pStyle w:val="s15"/>
        <w:shd w:val="clear" w:color="auto" w:fill="FFFFFF"/>
        <w:spacing w:before="0" w:beforeAutospacing="0" w:after="0" w:afterAutospacing="0"/>
        <w:ind w:firstLine="426"/>
        <w:jc w:val="both"/>
        <w:rPr>
          <w:rStyle w:val="s10"/>
          <w:b/>
          <w:bCs/>
          <w:sz w:val="28"/>
          <w:szCs w:val="28"/>
        </w:rPr>
      </w:pPr>
    </w:p>
    <w:p w:rsidR="00D8645D" w:rsidRPr="009E5207" w:rsidRDefault="00D8645D" w:rsidP="009E52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8645D" w:rsidRPr="009E5207" w:rsidRDefault="00D8645D" w:rsidP="009E520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sectPr w:rsidR="00D8645D" w:rsidRPr="009E5207" w:rsidSect="008C1312">
      <w:pgSz w:w="11906" w:h="16838"/>
      <w:pgMar w:top="709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D3953"/>
    <w:multiLevelType w:val="hybridMultilevel"/>
    <w:tmpl w:val="C598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B09"/>
    <w:rsid w:val="00260FDD"/>
    <w:rsid w:val="002C0BFB"/>
    <w:rsid w:val="003351F2"/>
    <w:rsid w:val="00387638"/>
    <w:rsid w:val="004B7679"/>
    <w:rsid w:val="004F23F0"/>
    <w:rsid w:val="008C1312"/>
    <w:rsid w:val="00933B3B"/>
    <w:rsid w:val="009B34BD"/>
    <w:rsid w:val="009E49B3"/>
    <w:rsid w:val="009E5207"/>
    <w:rsid w:val="00A85B09"/>
    <w:rsid w:val="00D82CCB"/>
    <w:rsid w:val="00D86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F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8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131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5B0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C1312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basedOn w:val="DefaultParagraphFont"/>
    <w:uiPriority w:val="99"/>
    <w:rsid w:val="00A85B0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85B0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A85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A85B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A85B09"/>
    <w:rPr>
      <w:lang w:eastAsia="en-US"/>
    </w:rPr>
  </w:style>
  <w:style w:type="paragraph" w:styleId="NormalWeb">
    <w:name w:val="Normal (Web)"/>
    <w:basedOn w:val="Normal"/>
    <w:uiPriority w:val="99"/>
    <w:semiHidden/>
    <w:rsid w:val="0033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5">
    <w:name w:val="s_15"/>
    <w:basedOn w:val="Normal"/>
    <w:uiPriority w:val="99"/>
    <w:rsid w:val="008C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DefaultParagraphFont"/>
    <w:uiPriority w:val="99"/>
    <w:rsid w:val="008C1312"/>
    <w:rPr>
      <w:rFonts w:cs="Times New Roman"/>
    </w:rPr>
  </w:style>
  <w:style w:type="paragraph" w:customStyle="1" w:styleId="s22">
    <w:name w:val="s_22"/>
    <w:basedOn w:val="Normal"/>
    <w:uiPriority w:val="99"/>
    <w:rsid w:val="008C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Normal"/>
    <w:uiPriority w:val="99"/>
    <w:rsid w:val="008C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Normal"/>
    <w:uiPriority w:val="99"/>
    <w:rsid w:val="008C13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414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428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438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418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417">
              <w:marLeft w:val="24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9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552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552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koap_rf/koap_glava20/koap_st20_2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deks.systecs.ru/koap_rf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5525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4</Pages>
  <Words>1385</Words>
  <Characters>7897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vikonst</cp:lastModifiedBy>
  <cp:revision>6</cp:revision>
  <dcterms:created xsi:type="dcterms:W3CDTF">2013-10-23T16:31:00Z</dcterms:created>
  <dcterms:modified xsi:type="dcterms:W3CDTF">2014-05-29T05:01:00Z</dcterms:modified>
</cp:coreProperties>
</file>